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235A3">
                <w:rPr>
                  <w:rFonts w:asciiTheme="majorHAnsi" w:hAnsiTheme="majorHAnsi"/>
                  <w:sz w:val="20"/>
                  <w:szCs w:val="20"/>
                </w:rPr>
                <w:t>BU08 (2015)</w:t>
              </w:r>
              <w:r w:rsidR="00970523">
                <w:rPr>
                  <w:rFonts w:asciiTheme="majorHAnsi" w:hAnsiTheme="majorHAnsi"/>
                  <w:sz w:val="20"/>
                  <w:szCs w:val="20"/>
                </w:rPr>
                <w:t xml:space="preserve">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784050838" w:edGrp="everyone"/>
    <w:p w:rsidR="00AF3758" w:rsidRPr="00592A95" w:rsidRDefault="006E4AEC"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8405083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bookmarkStart w:id="0" w:name="_GoBack"/>
      <w:bookmarkEnd w:id="0"/>
    </w:p>
    <w:permStart w:id="161425774" w:edGrp="everyone"/>
    <w:p w:rsidR="001F5E9E" w:rsidRPr="001F5E9E" w:rsidRDefault="006E4AE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142577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6E4AEC"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92803296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803296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7079869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079869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6E4AEC"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171451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1714519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262066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6206669"/>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6E4AEC"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8292614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2926147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7430570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305709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6E4AEC"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1311207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1311207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1190560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905601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6E4AEC"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852094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520944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5437070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437070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6E4AEC"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778476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7784762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4146217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146217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6E4AEC"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914553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9145536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018798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187986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6E4AE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413947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4139478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8977559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977559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6E4AE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906146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9061460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517257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172570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D7FC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C81955">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2D7FC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MGMT 3123 Principles of Management to the College of Business core and delete MGMT 3153 Organizational Behavior from the College of Business core.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2D7FC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0D7CA3" w:rsidRPr="00F07F7F" w:rsidRDefault="002D7FC5" w:rsidP="002E3FC9">
          <w:pPr>
            <w:tabs>
              <w:tab w:val="left" w:pos="360"/>
              <w:tab w:val="left" w:pos="720"/>
            </w:tabs>
            <w:spacing w:after="0" w:line="240" w:lineRule="auto"/>
            <w:rPr>
              <w:rFonts w:asciiTheme="majorHAnsi" w:hAnsiTheme="majorHAnsi" w:cs="Arial"/>
              <w:sz w:val="20"/>
              <w:szCs w:val="20"/>
            </w:rPr>
          </w:pPr>
          <w:r w:rsidRPr="00F07F7F">
            <w:rPr>
              <w:rFonts w:asciiTheme="majorHAnsi" w:hAnsiTheme="majorHAnsi" w:cs="Arial"/>
              <w:sz w:val="20"/>
              <w:szCs w:val="20"/>
            </w:rPr>
            <w:t xml:space="preserve">The management </w:t>
          </w:r>
          <w:proofErr w:type="gramStart"/>
          <w:r w:rsidRPr="00F07F7F">
            <w:rPr>
              <w:rFonts w:asciiTheme="majorHAnsi" w:hAnsiTheme="majorHAnsi" w:cs="Arial"/>
              <w:sz w:val="20"/>
              <w:szCs w:val="20"/>
            </w:rPr>
            <w:t>faculty believe</w:t>
          </w:r>
          <w:proofErr w:type="gramEnd"/>
          <w:r w:rsidRPr="00F07F7F">
            <w:rPr>
              <w:rFonts w:asciiTheme="majorHAnsi" w:hAnsiTheme="majorHAnsi" w:cs="Arial"/>
              <w:sz w:val="20"/>
              <w:szCs w:val="20"/>
            </w:rPr>
            <w:t xml:space="preserve"> that all business students would benefit from the curriculum in MGMT 3123 Principles of Management as the basic and introductory management course.  Management majors will still be required to take MGMT 3153 Organizational Behavior, as they are now required to take MGMT 3123 Principles of Management.  MGMT 3153 Organizational Behavior will remain available to any major as an elective course.  MGMT 3153 Organizational Behavior was included in the </w:t>
          </w:r>
          <w:r w:rsidRPr="00F07F7F">
            <w:rPr>
              <w:rFonts w:asciiTheme="majorHAnsi" w:hAnsiTheme="majorHAnsi" w:cs="Arial"/>
              <w:sz w:val="20"/>
              <w:szCs w:val="20"/>
            </w:rPr>
            <w:lastRenderedPageBreak/>
            <w:t>College of Business Core in the mid-1990s in accordance with then-current accreditation preferences.  These preferences have since become more individualized to fit with the learning outcomes of each business school as defined by the faculty.  This change, according to the management faculty, better fits our students’ needs and the learning outcomes for the College of Business.</w:t>
          </w:r>
        </w:p>
        <w:p w:rsidR="000D7CA3" w:rsidRPr="00F07F7F" w:rsidRDefault="000D7CA3" w:rsidP="002E3FC9">
          <w:pPr>
            <w:tabs>
              <w:tab w:val="left" w:pos="360"/>
              <w:tab w:val="left" w:pos="720"/>
            </w:tabs>
            <w:spacing w:after="0" w:line="240" w:lineRule="auto"/>
            <w:rPr>
              <w:rFonts w:asciiTheme="majorHAnsi" w:hAnsiTheme="majorHAnsi" w:cs="Arial"/>
              <w:sz w:val="20"/>
              <w:szCs w:val="20"/>
            </w:rPr>
          </w:pPr>
        </w:p>
        <w:p w:rsidR="000D7CA3" w:rsidRPr="00F07F7F" w:rsidRDefault="000D7CA3" w:rsidP="002E3FC9">
          <w:pPr>
            <w:tabs>
              <w:tab w:val="left" w:pos="360"/>
              <w:tab w:val="left" w:pos="720"/>
            </w:tabs>
            <w:spacing w:after="0" w:line="240" w:lineRule="auto"/>
            <w:rPr>
              <w:rFonts w:asciiTheme="majorHAnsi" w:hAnsiTheme="majorHAnsi" w:cs="Calibri"/>
              <w:sz w:val="20"/>
              <w:szCs w:val="20"/>
            </w:rPr>
          </w:pPr>
          <w:r w:rsidRPr="00F07F7F">
            <w:rPr>
              <w:rFonts w:asciiTheme="majorHAnsi" w:hAnsiTheme="majorHAnsi" w:cs="Calibri"/>
              <w:sz w:val="20"/>
              <w:szCs w:val="20"/>
            </w:rPr>
            <w:t xml:space="preserve">Additionally, the impetus for this change came from the faculty in upper level management courses and management courses at the MBA level.  At each level, faculty noted that our students did not have the level of knowledge of management principles that they needed for these upper level courses.  Furthermore, our Major Field Test data supports our assertion and is as follows: </w:t>
          </w:r>
        </w:p>
        <w:p w:rsidR="000D7CA3" w:rsidRPr="00F07F7F" w:rsidRDefault="000D7CA3" w:rsidP="002E3FC9">
          <w:pPr>
            <w:tabs>
              <w:tab w:val="left" w:pos="360"/>
              <w:tab w:val="left" w:pos="720"/>
            </w:tabs>
            <w:spacing w:after="0" w:line="240" w:lineRule="auto"/>
            <w:rPr>
              <w:rFonts w:asciiTheme="majorHAnsi" w:hAnsiTheme="majorHAnsi" w:cs="Calibri"/>
              <w:sz w:val="20"/>
              <w:szCs w:val="20"/>
            </w:rPr>
          </w:pPr>
          <w:r w:rsidRPr="00F07F7F">
            <w:rPr>
              <w:rFonts w:asciiTheme="majorHAnsi" w:hAnsiTheme="majorHAnsi" w:cs="Calibri"/>
              <w:sz w:val="20"/>
              <w:szCs w:val="20"/>
            </w:rPr>
            <w:t xml:space="preserve">Average % Correct </w:t>
          </w:r>
          <w:proofErr w:type="gramStart"/>
          <w:r w:rsidRPr="00F07F7F">
            <w:rPr>
              <w:rFonts w:asciiTheme="majorHAnsi" w:hAnsiTheme="majorHAnsi" w:cs="Calibri"/>
              <w:sz w:val="20"/>
              <w:szCs w:val="20"/>
            </w:rPr>
            <w:t>A-</w:t>
          </w:r>
          <w:proofErr w:type="gramEnd"/>
          <w:r w:rsidRPr="00F07F7F">
            <w:rPr>
              <w:rFonts w:asciiTheme="majorHAnsi" w:hAnsiTheme="majorHAnsi" w:cs="Calibri"/>
              <w:sz w:val="20"/>
              <w:szCs w:val="20"/>
            </w:rPr>
            <w:t xml:space="preserve">State </w:t>
          </w:r>
          <w:proofErr w:type="spellStart"/>
          <w:r w:rsidRPr="00F07F7F">
            <w:rPr>
              <w:rFonts w:asciiTheme="majorHAnsi" w:hAnsiTheme="majorHAnsi" w:cs="Calibri"/>
              <w:sz w:val="20"/>
              <w:szCs w:val="20"/>
            </w:rPr>
            <w:t>CoB</w:t>
          </w:r>
          <w:proofErr w:type="spellEnd"/>
          <w:r w:rsidRPr="00F07F7F">
            <w:rPr>
              <w:rFonts w:asciiTheme="majorHAnsi" w:hAnsiTheme="majorHAnsi" w:cs="Calibri"/>
              <w:sz w:val="20"/>
              <w:szCs w:val="20"/>
            </w:rPr>
            <w:t>:                46.65% </w:t>
          </w:r>
        </w:p>
        <w:p w:rsidR="000D7CA3" w:rsidRPr="00F07F7F" w:rsidRDefault="000D7CA3" w:rsidP="002E3FC9">
          <w:pPr>
            <w:tabs>
              <w:tab w:val="left" w:pos="360"/>
              <w:tab w:val="left" w:pos="720"/>
            </w:tabs>
            <w:spacing w:after="0" w:line="240" w:lineRule="auto"/>
            <w:rPr>
              <w:rFonts w:asciiTheme="majorHAnsi" w:hAnsiTheme="majorHAnsi" w:cs="Calibri"/>
              <w:sz w:val="20"/>
              <w:szCs w:val="20"/>
            </w:rPr>
          </w:pPr>
          <w:r w:rsidRPr="00F07F7F">
            <w:rPr>
              <w:rFonts w:asciiTheme="majorHAnsi" w:hAnsiTheme="majorHAnsi" w:cs="Calibri"/>
              <w:sz w:val="20"/>
              <w:szCs w:val="20"/>
            </w:rPr>
            <w:t>Average % Correct Nationally:                   49.70%</w:t>
          </w:r>
        </w:p>
        <w:p w:rsidR="000D7CA3" w:rsidRPr="00F07F7F" w:rsidRDefault="000D7CA3" w:rsidP="002E3FC9">
          <w:pPr>
            <w:tabs>
              <w:tab w:val="left" w:pos="360"/>
              <w:tab w:val="left" w:pos="720"/>
            </w:tabs>
            <w:spacing w:after="0" w:line="240" w:lineRule="auto"/>
            <w:rPr>
              <w:rFonts w:ascii="Calibri" w:hAnsi="Calibri" w:cs="Calibri"/>
              <w:sz w:val="30"/>
              <w:szCs w:val="30"/>
            </w:rPr>
          </w:pPr>
          <w:r w:rsidRPr="00F07F7F">
            <w:rPr>
              <w:rFonts w:ascii="Calibri" w:hAnsi="Calibri" w:cs="Calibri"/>
              <w:sz w:val="30"/>
              <w:szCs w:val="30"/>
            </w:rPr>
            <w:t> </w:t>
          </w:r>
        </w:p>
        <w:p w:rsidR="002E3FC9" w:rsidRPr="000D7CA3" w:rsidRDefault="000D7CA3" w:rsidP="002E3FC9">
          <w:pPr>
            <w:tabs>
              <w:tab w:val="left" w:pos="360"/>
              <w:tab w:val="left" w:pos="720"/>
            </w:tabs>
            <w:spacing w:after="0" w:line="240" w:lineRule="auto"/>
            <w:rPr>
              <w:rFonts w:asciiTheme="majorHAnsi" w:hAnsiTheme="majorHAnsi" w:cs="Arial"/>
              <w:sz w:val="20"/>
              <w:szCs w:val="20"/>
            </w:rPr>
          </w:pPr>
          <w:r w:rsidRPr="00F07F7F">
            <w:rPr>
              <w:rFonts w:ascii="Calibri" w:hAnsi="Calibri" w:cs="Calibri"/>
              <w:sz w:val="20"/>
              <w:szCs w:val="20"/>
            </w:rPr>
            <w:t xml:space="preserve">We believe this change will strengthen our curriculum and student learning for all students in the College of Business.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2D7FC5">
      <w:pP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2173EB9" wp14:editId="70CE0A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rsidR="00CD7510" w:rsidRPr="008426D1" w:rsidRDefault="00DE1BFE" w:rsidP="002D7FC5">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20"/>
              <w:szCs w:val="20"/>
            </w:rPr>
            <w:drawing>
              <wp:inline distT="0" distB="0" distL="0" distR="0" wp14:anchorId="2B7BCBDD" wp14:editId="4748A870">
                <wp:extent cx="6858000" cy="7849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e PM 1.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7849870"/>
                        </a:xfrm>
                        <a:prstGeom prst="rect">
                          <a:avLst/>
                        </a:prstGeom>
                      </pic:spPr>
                    </pic:pic>
                  </a:graphicData>
                </a:graphic>
              </wp:inline>
            </w:drawing>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DE1BFE" w:rsidRDefault="00DE1BFE" w:rsidP="00D0686A">
      <w:pPr>
        <w:tabs>
          <w:tab w:val="left" w:pos="360"/>
          <w:tab w:val="left" w:pos="720"/>
        </w:tabs>
        <w:spacing w:after="0" w:line="240" w:lineRule="auto"/>
        <w:rPr>
          <w:rFonts w:asciiTheme="majorHAnsi" w:hAnsiTheme="majorHAnsi" w:cs="Arial"/>
          <w:sz w:val="18"/>
          <w:szCs w:val="18"/>
        </w:rPr>
      </w:pPr>
    </w:p>
    <w:p w:rsidR="00DE1BFE" w:rsidRPr="00750AF6" w:rsidRDefault="00BA639B"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w:lastRenderedPageBreak/>
        <w:drawing>
          <wp:inline distT="0" distB="0" distL="0" distR="0" wp14:anchorId="4972B1A5" wp14:editId="5015E26E">
            <wp:extent cx="6791325" cy="787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e PM2.JPG"/>
                    <pic:cNvPicPr/>
                  </pic:nvPicPr>
                  <pic:blipFill>
                    <a:blip r:embed="rId14">
                      <a:extLst>
                        <a:ext uri="{28A0092B-C50C-407E-A947-70E740481C1C}">
                          <a14:useLocalDpi xmlns:a14="http://schemas.microsoft.com/office/drawing/2010/main" val="0"/>
                        </a:ext>
                      </a:extLst>
                    </a:blip>
                    <a:stretch>
                      <a:fillRect/>
                    </a:stretch>
                  </pic:blipFill>
                  <pic:spPr>
                    <a:xfrm>
                      <a:off x="0" y="0"/>
                      <a:ext cx="6791325" cy="7877175"/>
                    </a:xfrm>
                    <a:prstGeom prst="rect">
                      <a:avLst/>
                    </a:prstGeom>
                  </pic:spPr>
                </pic:pic>
              </a:graphicData>
            </a:graphic>
          </wp:inline>
        </w:drawing>
      </w:r>
    </w:p>
    <w:sectPr w:rsidR="00DE1BFE" w:rsidRPr="00750AF6" w:rsidSect="00384538">
      <w:headerReference w:type="default"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47" w:rsidRDefault="009C5647" w:rsidP="00AF3758">
      <w:pPr>
        <w:spacing w:after="0" w:line="240" w:lineRule="auto"/>
      </w:pPr>
      <w:r>
        <w:separator/>
      </w:r>
    </w:p>
  </w:endnote>
  <w:endnote w:type="continuationSeparator" w:id="0">
    <w:p w:rsidR="009C5647" w:rsidRDefault="009C56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47" w:rsidRDefault="009C5647" w:rsidP="00AF3758">
      <w:pPr>
        <w:spacing w:after="0" w:line="240" w:lineRule="auto"/>
      </w:pPr>
      <w:r>
        <w:separator/>
      </w:r>
    </w:p>
  </w:footnote>
  <w:footnote w:type="continuationSeparator" w:id="0">
    <w:p w:rsidR="009C5647" w:rsidRDefault="009C564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14DC"/>
    <w:rsid w:val="0009788F"/>
    <w:rsid w:val="000A7C2E"/>
    <w:rsid w:val="000D06F1"/>
    <w:rsid w:val="000D7CA3"/>
    <w:rsid w:val="00103070"/>
    <w:rsid w:val="00116278"/>
    <w:rsid w:val="0014025C"/>
    <w:rsid w:val="00141A62"/>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D7FC5"/>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3711D"/>
    <w:rsid w:val="00750AF6"/>
    <w:rsid w:val="007A06B9"/>
    <w:rsid w:val="0083170D"/>
    <w:rsid w:val="008A795D"/>
    <w:rsid w:val="008C703B"/>
    <w:rsid w:val="008D012F"/>
    <w:rsid w:val="008D35A2"/>
    <w:rsid w:val="008E6C1C"/>
    <w:rsid w:val="00920523"/>
    <w:rsid w:val="00970523"/>
    <w:rsid w:val="00982FB1"/>
    <w:rsid w:val="00995206"/>
    <w:rsid w:val="009A529F"/>
    <w:rsid w:val="009C5647"/>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A639B"/>
    <w:rsid w:val="00BD2A0D"/>
    <w:rsid w:val="00BE069E"/>
    <w:rsid w:val="00C12816"/>
    <w:rsid w:val="00C132F9"/>
    <w:rsid w:val="00C235A3"/>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E1BFE"/>
    <w:rsid w:val="00E45868"/>
    <w:rsid w:val="00E70F88"/>
    <w:rsid w:val="00EA71FA"/>
    <w:rsid w:val="00EB4FF5"/>
    <w:rsid w:val="00EC6970"/>
    <w:rsid w:val="00ED458C"/>
    <w:rsid w:val="00EE55A2"/>
    <w:rsid w:val="00EF2A44"/>
    <w:rsid w:val="00F01A8B"/>
    <w:rsid w:val="00F07F7F"/>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ED458C"/>
    <w:rPr>
      <w:sz w:val="18"/>
      <w:szCs w:val="18"/>
    </w:rPr>
  </w:style>
  <w:style w:type="paragraph" w:styleId="CommentText">
    <w:name w:val="annotation text"/>
    <w:basedOn w:val="Normal"/>
    <w:link w:val="CommentTextChar"/>
    <w:uiPriority w:val="99"/>
    <w:semiHidden/>
    <w:unhideWhenUsed/>
    <w:rsid w:val="00ED458C"/>
    <w:pPr>
      <w:spacing w:line="240" w:lineRule="auto"/>
    </w:pPr>
    <w:rPr>
      <w:sz w:val="24"/>
      <w:szCs w:val="24"/>
    </w:rPr>
  </w:style>
  <w:style w:type="character" w:customStyle="1" w:styleId="CommentTextChar">
    <w:name w:val="Comment Text Char"/>
    <w:basedOn w:val="DefaultParagraphFont"/>
    <w:link w:val="CommentText"/>
    <w:uiPriority w:val="99"/>
    <w:semiHidden/>
    <w:rsid w:val="00ED458C"/>
    <w:rPr>
      <w:sz w:val="24"/>
      <w:szCs w:val="24"/>
    </w:rPr>
  </w:style>
  <w:style w:type="paragraph" w:styleId="CommentSubject">
    <w:name w:val="annotation subject"/>
    <w:basedOn w:val="CommentText"/>
    <w:next w:val="CommentText"/>
    <w:link w:val="CommentSubjectChar"/>
    <w:uiPriority w:val="99"/>
    <w:semiHidden/>
    <w:unhideWhenUsed/>
    <w:rsid w:val="00ED458C"/>
    <w:rPr>
      <w:b/>
      <w:bCs/>
      <w:sz w:val="20"/>
      <w:szCs w:val="20"/>
    </w:rPr>
  </w:style>
  <w:style w:type="character" w:customStyle="1" w:styleId="CommentSubjectChar">
    <w:name w:val="Comment Subject Char"/>
    <w:basedOn w:val="CommentTextChar"/>
    <w:link w:val="CommentSubject"/>
    <w:uiPriority w:val="99"/>
    <w:semiHidden/>
    <w:rsid w:val="00ED45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ED458C"/>
    <w:rPr>
      <w:sz w:val="18"/>
      <w:szCs w:val="18"/>
    </w:rPr>
  </w:style>
  <w:style w:type="paragraph" w:styleId="CommentText">
    <w:name w:val="annotation text"/>
    <w:basedOn w:val="Normal"/>
    <w:link w:val="CommentTextChar"/>
    <w:uiPriority w:val="99"/>
    <w:semiHidden/>
    <w:unhideWhenUsed/>
    <w:rsid w:val="00ED458C"/>
    <w:pPr>
      <w:spacing w:line="240" w:lineRule="auto"/>
    </w:pPr>
    <w:rPr>
      <w:sz w:val="24"/>
      <w:szCs w:val="24"/>
    </w:rPr>
  </w:style>
  <w:style w:type="character" w:customStyle="1" w:styleId="CommentTextChar">
    <w:name w:val="Comment Text Char"/>
    <w:basedOn w:val="DefaultParagraphFont"/>
    <w:link w:val="CommentText"/>
    <w:uiPriority w:val="99"/>
    <w:semiHidden/>
    <w:rsid w:val="00ED458C"/>
    <w:rPr>
      <w:sz w:val="24"/>
      <w:szCs w:val="24"/>
    </w:rPr>
  </w:style>
  <w:style w:type="paragraph" w:styleId="CommentSubject">
    <w:name w:val="annotation subject"/>
    <w:basedOn w:val="CommentText"/>
    <w:next w:val="CommentText"/>
    <w:link w:val="CommentSubjectChar"/>
    <w:uiPriority w:val="99"/>
    <w:semiHidden/>
    <w:unhideWhenUsed/>
    <w:rsid w:val="00ED458C"/>
    <w:rPr>
      <w:b/>
      <w:bCs/>
      <w:sz w:val="20"/>
      <w:szCs w:val="20"/>
    </w:rPr>
  </w:style>
  <w:style w:type="character" w:customStyle="1" w:styleId="CommentSubjectChar">
    <w:name w:val="Comment Subject Char"/>
    <w:basedOn w:val="CommentTextChar"/>
    <w:link w:val="CommentSubject"/>
    <w:uiPriority w:val="99"/>
    <w:semiHidden/>
    <w:rsid w:val="00ED45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JPG"/><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F7B"/>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DA3E4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2015-10-09T18:55:00Z</cp:lastPrinted>
  <dcterms:created xsi:type="dcterms:W3CDTF">2015-12-07T22:22:00Z</dcterms:created>
  <dcterms:modified xsi:type="dcterms:W3CDTF">2015-12-07T22:22:00Z</dcterms:modified>
</cp:coreProperties>
</file>